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03859" w14:textId="77777777" w:rsidR="009570FC" w:rsidRDefault="009570FC" w:rsidP="009570FC"/>
    <w:p w14:paraId="63EE83AC" w14:textId="77777777" w:rsidR="009570FC" w:rsidRPr="009570FC" w:rsidRDefault="009570FC" w:rsidP="009570FC">
      <w:r>
        <w:t xml:space="preserve">    </w:t>
      </w:r>
      <w:r>
        <w:rPr>
          <w:noProof/>
        </w:rPr>
        <w:drawing>
          <wp:inline distT="0" distB="0" distL="0" distR="0" wp14:anchorId="7B09F2E5" wp14:editId="47B833FA">
            <wp:extent cx="3061838" cy="1219200"/>
            <wp:effectExtent l="0" t="0" r="5715" b="0"/>
            <wp:docPr id="3" name="Image 1" descr="Afficher l’image source">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Afficher l’image source">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14160" cy="1240034"/>
                    </a:xfrm>
                    <a:prstGeom prst="rect">
                      <a:avLst/>
                    </a:prstGeom>
                    <a:noFill/>
                    <a:ln>
                      <a:noFill/>
                    </a:ln>
                    <a:extLst/>
                  </pic:spPr>
                </pic:pic>
              </a:graphicData>
            </a:graphic>
          </wp:inline>
        </w:drawing>
      </w:r>
    </w:p>
    <w:p w14:paraId="503E596A" w14:textId="77777777" w:rsidR="009570FC" w:rsidRDefault="009570FC" w:rsidP="009570FC">
      <w:pPr>
        <w:rPr>
          <w:b/>
          <w:sz w:val="28"/>
          <w:szCs w:val="28"/>
        </w:rPr>
      </w:pPr>
    </w:p>
    <w:p w14:paraId="02F921FC" w14:textId="6CC374B6" w:rsidR="009570FC" w:rsidRPr="009570FC" w:rsidRDefault="00EE26A3" w:rsidP="00E467EE">
      <w:pPr>
        <w:jc w:val="center"/>
        <w:rPr>
          <w:b/>
          <w:sz w:val="28"/>
          <w:szCs w:val="28"/>
        </w:rPr>
      </w:pPr>
      <w:sdt>
        <w:sdtPr>
          <w:rPr>
            <w:b/>
            <w:sz w:val="28"/>
            <w:szCs w:val="28"/>
          </w:rPr>
          <w:id w:val="1670903615"/>
          <w:placeholder>
            <w:docPart w:val="396A3A361FAE4EAAB7E3EC430957601F"/>
          </w:placeholder>
        </w:sdtPr>
        <w:sdtEndPr/>
        <w:sdtContent>
          <w:sdt>
            <w:sdtPr>
              <w:rPr>
                <w:rFonts w:eastAsia="Arial"/>
                <w:b/>
              </w:rPr>
              <w:id w:val="1327783857"/>
              <w:placeholder>
                <w:docPart w:val="4186EAD447AA418288B5B0860651EFA6"/>
              </w:placeholder>
            </w:sdtPr>
            <w:sdtEndPr/>
            <w:sdtContent>
              <w:r w:rsidR="007A333C" w:rsidRPr="007A333C">
                <w:rPr>
                  <w:b/>
                  <w:sz w:val="24"/>
                </w:rPr>
                <w:t>Fabrication et livraison de verrines pour les rayonnages des salles de lecture du site François Mitterrand</w:t>
              </w:r>
            </w:sdtContent>
          </w:sdt>
        </w:sdtContent>
      </w:sdt>
    </w:p>
    <w:p w14:paraId="2A99784C" w14:textId="77777777" w:rsidR="009570FC" w:rsidRDefault="009570FC" w:rsidP="009570FC"/>
    <w:p w14:paraId="5CA8B47B" w14:textId="77777777" w:rsidR="009570FC" w:rsidRDefault="009570FC" w:rsidP="009570FC"/>
    <w:p w14:paraId="4F20BE5B" w14:textId="77777777" w:rsidR="009570FC" w:rsidRPr="009570FC" w:rsidRDefault="009570FC" w:rsidP="009570FC">
      <w:pPr>
        <w:rPr>
          <w:b/>
          <w:sz w:val="30"/>
          <w:szCs w:val="30"/>
        </w:rPr>
      </w:pPr>
    </w:p>
    <w:p w14:paraId="36338393" w14:textId="77777777" w:rsidR="009570FC" w:rsidRPr="00E467EE" w:rsidRDefault="009570FC" w:rsidP="00E467EE">
      <w:pPr>
        <w:jc w:val="center"/>
        <w:rPr>
          <w:b/>
          <w:sz w:val="30"/>
          <w:szCs w:val="30"/>
        </w:rPr>
      </w:pPr>
      <w:r w:rsidRPr="009570FC">
        <w:rPr>
          <w:b/>
          <w:sz w:val="30"/>
          <w:szCs w:val="30"/>
        </w:rPr>
        <w:t>CADRE DE MEMOIRE TECHNIQUE</w:t>
      </w:r>
    </w:p>
    <w:p w14:paraId="714B620F" w14:textId="77777777" w:rsidR="009570FC" w:rsidRDefault="009570FC" w:rsidP="009570FC"/>
    <w:p w14:paraId="73FDDA79" w14:textId="77777777" w:rsidR="009570FC" w:rsidRDefault="009570FC" w:rsidP="009570FC"/>
    <w:p w14:paraId="6CB34C11" w14:textId="77777777" w:rsidR="00E467EE" w:rsidRDefault="00E467EE" w:rsidP="009570FC"/>
    <w:p w14:paraId="357A089C" w14:textId="77777777" w:rsidR="00E467EE" w:rsidRDefault="00E467EE" w:rsidP="009570FC"/>
    <w:p w14:paraId="25A919D2" w14:textId="77777777" w:rsidR="00E467EE" w:rsidRDefault="00E467EE" w:rsidP="009570FC"/>
    <w:p w14:paraId="63505C43" w14:textId="77777777" w:rsidR="0092632B" w:rsidRDefault="0092632B" w:rsidP="009570FC">
      <w:pPr>
        <w:rPr>
          <w:b/>
          <w:sz w:val="26"/>
          <w:szCs w:val="26"/>
        </w:rPr>
      </w:pPr>
      <w:r w:rsidRPr="00E467EE">
        <w:rPr>
          <w:b/>
          <w:sz w:val="26"/>
          <w:szCs w:val="26"/>
        </w:rPr>
        <w:t>Le cadre de réponse technique obligatoirement renseigné par les candidats, servira à l’appréciation des sous-critères de la valeur technique des offres.</w:t>
      </w:r>
    </w:p>
    <w:p w14:paraId="1CF0616A" w14:textId="77777777" w:rsidR="00E467EE" w:rsidRPr="00E467EE" w:rsidRDefault="00E467EE" w:rsidP="009570FC">
      <w:pPr>
        <w:rPr>
          <w:b/>
          <w:sz w:val="26"/>
          <w:szCs w:val="26"/>
        </w:rPr>
      </w:pPr>
    </w:p>
    <w:tbl>
      <w:tblPr>
        <w:tblW w:w="88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80"/>
      </w:tblGrid>
      <w:tr w:rsidR="0092632B" w:rsidRPr="00E467EE" w14:paraId="454A99D8" w14:textId="77777777" w:rsidTr="0092632B">
        <w:trPr>
          <w:trHeight w:val="525"/>
        </w:trPr>
        <w:tc>
          <w:tcPr>
            <w:tcW w:w="8880" w:type="dxa"/>
          </w:tcPr>
          <w:p w14:paraId="4CD5E8A3" w14:textId="77777777" w:rsidR="0092632B" w:rsidRPr="00E467EE" w:rsidRDefault="0092632B" w:rsidP="0092632B">
            <w:pPr>
              <w:ind w:left="52"/>
              <w:rPr>
                <w:b/>
                <w:sz w:val="26"/>
                <w:szCs w:val="26"/>
              </w:rPr>
            </w:pPr>
            <w:r w:rsidRPr="00E467EE">
              <w:rPr>
                <w:b/>
                <w:sz w:val="26"/>
                <w:szCs w:val="26"/>
              </w:rPr>
              <w:t xml:space="preserve">Le mémoire technique des soumissionnaires doit OBLIGATOIREMENT respecter le plan du cadre de mémoire technique ci-dessous sous peine de voir qualifier leur offre d’irrégulière </w:t>
            </w:r>
          </w:p>
        </w:tc>
      </w:tr>
    </w:tbl>
    <w:p w14:paraId="59FCCB22" w14:textId="77777777" w:rsidR="00E467EE" w:rsidRDefault="00E467EE" w:rsidP="009570FC"/>
    <w:p w14:paraId="5209C51F" w14:textId="77777777" w:rsidR="00E467EE" w:rsidRDefault="00E467EE" w:rsidP="009570FC"/>
    <w:p w14:paraId="5BDC1412" w14:textId="77777777" w:rsidR="00E467EE" w:rsidRDefault="00E467EE" w:rsidP="009570FC"/>
    <w:p w14:paraId="24FAE044" w14:textId="77777777" w:rsidR="00E467EE" w:rsidRDefault="00E467EE" w:rsidP="009570FC"/>
    <w:p w14:paraId="08726CFD" w14:textId="7621AF8F" w:rsidR="00FB636D" w:rsidRPr="00E13BCA" w:rsidRDefault="0092632B" w:rsidP="00171188">
      <w:pPr>
        <w:rPr>
          <w:b/>
          <w:sz w:val="30"/>
          <w:szCs w:val="30"/>
          <w:u w:val="single"/>
        </w:rPr>
      </w:pPr>
      <w:r w:rsidRPr="00E467EE">
        <w:rPr>
          <w:b/>
          <w:sz w:val="30"/>
          <w:szCs w:val="30"/>
          <w:u w:val="single"/>
        </w:rPr>
        <w:lastRenderedPageBreak/>
        <w:t xml:space="preserve">Nom de l’entreprise : </w:t>
      </w:r>
    </w:p>
    <w:p w14:paraId="023382FA" w14:textId="5038D2A3" w:rsidR="002615FD" w:rsidRPr="002E186B" w:rsidRDefault="002E186B" w:rsidP="002615FD">
      <w:pPr>
        <w:rPr>
          <w:b/>
          <w:sz w:val="26"/>
          <w:szCs w:val="26"/>
        </w:rPr>
      </w:pPr>
      <w:r w:rsidRPr="00E467EE">
        <w:rPr>
          <w:b/>
          <w:sz w:val="26"/>
          <w:szCs w:val="26"/>
        </w:rPr>
        <w:t xml:space="preserve">SOUS CRITERE </w:t>
      </w:r>
      <w:r>
        <w:rPr>
          <w:b/>
          <w:sz w:val="26"/>
          <w:szCs w:val="26"/>
        </w:rPr>
        <w:t>n°</w:t>
      </w:r>
      <w:r w:rsidR="00E13BCA">
        <w:rPr>
          <w:b/>
          <w:sz w:val="26"/>
          <w:szCs w:val="26"/>
        </w:rPr>
        <w:t>1</w:t>
      </w:r>
      <w:r w:rsidR="004E37C4">
        <w:rPr>
          <w:b/>
          <w:sz w:val="26"/>
          <w:szCs w:val="26"/>
        </w:rPr>
        <w:t xml:space="preserve"> </w:t>
      </w:r>
      <w:r>
        <w:rPr>
          <w:b/>
          <w:sz w:val="26"/>
          <w:szCs w:val="26"/>
        </w:rPr>
        <w:t xml:space="preserve">: </w:t>
      </w:r>
      <w:r w:rsidR="003C28F4">
        <w:rPr>
          <w:b/>
          <w:sz w:val="26"/>
          <w:szCs w:val="26"/>
        </w:rPr>
        <w:t>Méthodologie</w:t>
      </w:r>
      <w:r w:rsidR="00E13BCA">
        <w:rPr>
          <w:b/>
          <w:sz w:val="26"/>
          <w:szCs w:val="26"/>
        </w:rPr>
        <w:t xml:space="preserve"> et technique</w:t>
      </w:r>
      <w:r w:rsidR="003C28F4">
        <w:rPr>
          <w:b/>
          <w:sz w:val="26"/>
          <w:szCs w:val="26"/>
        </w:rPr>
        <w:t xml:space="preserve"> d</w:t>
      </w:r>
      <w:r w:rsidR="00FB636D">
        <w:rPr>
          <w:b/>
          <w:sz w:val="26"/>
          <w:szCs w:val="26"/>
        </w:rPr>
        <w:t xml:space="preserve">e fabrication des verrines </w:t>
      </w:r>
      <w:r w:rsidRPr="00E467EE">
        <w:rPr>
          <w:b/>
          <w:sz w:val="26"/>
          <w:szCs w:val="26"/>
        </w:rPr>
        <w:t>(</w:t>
      </w:r>
      <w:r w:rsidR="005B4373">
        <w:rPr>
          <w:b/>
          <w:sz w:val="26"/>
          <w:szCs w:val="26"/>
        </w:rPr>
        <w:t>5</w:t>
      </w:r>
      <w:r w:rsidR="003C28F4">
        <w:rPr>
          <w:b/>
          <w:sz w:val="26"/>
          <w:szCs w:val="26"/>
        </w:rPr>
        <w:t>0</w:t>
      </w:r>
      <w:r w:rsidRPr="00E467EE">
        <w:rPr>
          <w:b/>
          <w:sz w:val="26"/>
          <w:szCs w:val="26"/>
        </w:rPr>
        <w:t xml:space="preserve">%) : </w:t>
      </w:r>
    </w:p>
    <w:p w14:paraId="4E699046" w14:textId="77777777" w:rsidR="006C5088" w:rsidRDefault="006C5088" w:rsidP="2CDCF5E5">
      <w:pPr>
        <w:widowControl w:val="0"/>
        <w:pBdr>
          <w:top w:val="nil"/>
          <w:left w:val="nil"/>
          <w:bottom w:val="nil"/>
          <w:right w:val="nil"/>
          <w:between w:val="nil"/>
        </w:pBdr>
      </w:pPr>
      <w:r>
        <w:t xml:space="preserve">Le candidat doit ici : </w:t>
      </w:r>
    </w:p>
    <w:p w14:paraId="0D107D3C" w14:textId="31A6F534" w:rsidR="003C28F4" w:rsidRDefault="005B4373" w:rsidP="006C5088">
      <w:pPr>
        <w:pStyle w:val="Paragraphedeliste"/>
        <w:widowControl w:val="0"/>
        <w:numPr>
          <w:ilvl w:val="0"/>
          <w:numId w:val="9"/>
        </w:numPr>
        <w:pBdr>
          <w:top w:val="nil"/>
          <w:left w:val="nil"/>
          <w:bottom w:val="nil"/>
          <w:right w:val="nil"/>
          <w:between w:val="nil"/>
        </w:pBdr>
        <w:rPr>
          <w:i/>
          <w:iCs/>
        </w:rPr>
      </w:pPr>
      <w:r w:rsidRPr="006C5088">
        <w:rPr>
          <w:i/>
          <w:iCs/>
        </w:rPr>
        <w:t>Décrire</w:t>
      </w:r>
      <w:r w:rsidR="003C28F4" w:rsidRPr="006C5088">
        <w:rPr>
          <w:i/>
          <w:iCs/>
        </w:rPr>
        <w:t xml:space="preserve"> </w:t>
      </w:r>
      <w:r w:rsidR="006C5088" w:rsidRPr="006C5088">
        <w:rPr>
          <w:i/>
          <w:iCs/>
        </w:rPr>
        <w:t>sa</w:t>
      </w:r>
      <w:r w:rsidR="003C28F4" w:rsidRPr="006C5088">
        <w:rPr>
          <w:i/>
          <w:iCs/>
        </w:rPr>
        <w:t xml:space="preserve"> méthodologie d</w:t>
      </w:r>
      <w:r w:rsidR="00FB636D">
        <w:rPr>
          <w:i/>
          <w:iCs/>
        </w:rPr>
        <w:t>e fabrication</w:t>
      </w:r>
      <w:r>
        <w:rPr>
          <w:i/>
          <w:iCs/>
        </w:rPr>
        <w:t xml:space="preserve"> et la technique utilisée pour la réalisation des verrines</w:t>
      </w:r>
      <w:r w:rsidR="00FB636D">
        <w:rPr>
          <w:i/>
          <w:iCs/>
        </w:rPr>
        <w:t xml:space="preserve">, </w:t>
      </w:r>
    </w:p>
    <w:p w14:paraId="3BEFB5E4" w14:textId="7C06EBA0" w:rsidR="00E13BCA" w:rsidRPr="00EE26A3" w:rsidRDefault="005B4373" w:rsidP="00EE26A3">
      <w:pPr>
        <w:pStyle w:val="Paragraphedeliste"/>
        <w:widowControl w:val="0"/>
        <w:numPr>
          <w:ilvl w:val="0"/>
          <w:numId w:val="9"/>
        </w:numPr>
        <w:pBdr>
          <w:top w:val="nil"/>
          <w:left w:val="nil"/>
          <w:bottom w:val="nil"/>
          <w:right w:val="nil"/>
          <w:between w:val="nil"/>
        </w:pBdr>
        <w:rPr>
          <w:i/>
          <w:iCs/>
        </w:rPr>
      </w:pPr>
      <w:r>
        <w:rPr>
          <w:i/>
          <w:iCs/>
        </w:rPr>
        <w:t>Fournir</w:t>
      </w:r>
      <w:r w:rsidR="00FB636D">
        <w:rPr>
          <w:i/>
          <w:iCs/>
        </w:rPr>
        <w:t xml:space="preserve"> les </w:t>
      </w:r>
      <w:r w:rsidR="00FB636D" w:rsidRPr="003C28F4">
        <w:rPr>
          <w:i/>
          <w:iCs/>
        </w:rPr>
        <w:t>Caractéristiques techniques</w:t>
      </w:r>
      <w:r w:rsidR="00FB636D">
        <w:rPr>
          <w:i/>
          <w:iCs/>
        </w:rPr>
        <w:t xml:space="preserve"> d</w:t>
      </w:r>
      <w:r>
        <w:rPr>
          <w:i/>
          <w:iCs/>
        </w:rPr>
        <w:t>u</w:t>
      </w:r>
      <w:r w:rsidR="00FB636D">
        <w:rPr>
          <w:i/>
          <w:iCs/>
        </w:rPr>
        <w:t xml:space="preserve"> </w:t>
      </w:r>
      <w:r>
        <w:rPr>
          <w:i/>
          <w:iCs/>
        </w:rPr>
        <w:t>matériau utilisé</w:t>
      </w:r>
      <w:r w:rsidR="00FB636D">
        <w:rPr>
          <w:i/>
          <w:iCs/>
        </w:rPr>
        <w:t xml:space="preserve"> notamment par rapport à l</w:t>
      </w:r>
      <w:r w:rsidR="00305968">
        <w:rPr>
          <w:i/>
          <w:iCs/>
        </w:rPr>
        <w:t xml:space="preserve">a </w:t>
      </w:r>
      <w:r>
        <w:rPr>
          <w:i/>
          <w:iCs/>
        </w:rPr>
        <w:t>finition,</w:t>
      </w:r>
      <w:r w:rsidR="00FB636D">
        <w:rPr>
          <w:i/>
          <w:iCs/>
        </w:rPr>
        <w:t xml:space="preserve"> l</w:t>
      </w:r>
      <w:r>
        <w:rPr>
          <w:i/>
          <w:iCs/>
        </w:rPr>
        <w:t xml:space="preserve">a bonne tenue dans le </w:t>
      </w:r>
      <w:r w:rsidR="00FB636D">
        <w:rPr>
          <w:i/>
          <w:iCs/>
        </w:rPr>
        <w:t xml:space="preserve">temps, la résistance, </w:t>
      </w:r>
      <w:r>
        <w:rPr>
          <w:i/>
          <w:iCs/>
        </w:rPr>
        <w:t>transmission</w:t>
      </w:r>
      <w:r w:rsidR="00FB636D">
        <w:rPr>
          <w:i/>
          <w:iCs/>
        </w:rPr>
        <w:t xml:space="preserve"> lumineu</w:t>
      </w:r>
      <w:r>
        <w:rPr>
          <w:i/>
          <w:iCs/>
        </w:rPr>
        <w:t>se</w:t>
      </w:r>
      <w:r w:rsidR="00FB636D">
        <w:rPr>
          <w:i/>
          <w:iCs/>
        </w:rPr>
        <w:t xml:space="preserve">, </w:t>
      </w:r>
    </w:p>
    <w:p w14:paraId="43B8F977" w14:textId="77777777" w:rsidR="00E13BCA" w:rsidRPr="00EE26A3" w:rsidRDefault="00E13BCA" w:rsidP="00EE26A3">
      <w:pPr>
        <w:widowControl w:val="0"/>
        <w:pBdr>
          <w:top w:val="nil"/>
          <w:left w:val="nil"/>
          <w:bottom w:val="nil"/>
          <w:right w:val="nil"/>
          <w:between w:val="nil"/>
        </w:pBdr>
        <w:rPr>
          <w:i/>
          <w:iCs/>
        </w:rPr>
      </w:pPr>
    </w:p>
    <w:p w14:paraId="751A4D18" w14:textId="3C9CB63B" w:rsidR="00E13BCA" w:rsidRDefault="00E13BCA" w:rsidP="00E13BCA">
      <w:pPr>
        <w:rPr>
          <w:b/>
          <w:sz w:val="26"/>
          <w:szCs w:val="26"/>
        </w:rPr>
      </w:pPr>
      <w:r w:rsidRPr="00E467EE">
        <w:rPr>
          <w:b/>
          <w:sz w:val="26"/>
          <w:szCs w:val="26"/>
        </w:rPr>
        <w:t xml:space="preserve">SOUS CRITERE </w:t>
      </w:r>
      <w:r>
        <w:rPr>
          <w:b/>
          <w:sz w:val="26"/>
          <w:szCs w:val="26"/>
        </w:rPr>
        <w:t>n°2 : Planning (30 %)</w:t>
      </w:r>
    </w:p>
    <w:p w14:paraId="0D0C9778" w14:textId="15BD2585" w:rsidR="00E13BCA" w:rsidRPr="005B4373" w:rsidRDefault="00E13BCA" w:rsidP="00E13BCA">
      <w:pPr>
        <w:pStyle w:val="Paragraphedeliste"/>
        <w:numPr>
          <w:ilvl w:val="0"/>
          <w:numId w:val="10"/>
        </w:numPr>
        <w:rPr>
          <w:i/>
          <w:iCs/>
        </w:rPr>
      </w:pPr>
      <w:r w:rsidRPr="005B4373">
        <w:rPr>
          <w:i/>
          <w:iCs/>
        </w:rPr>
        <w:t>Quel est le délai d’approvisionnement de</w:t>
      </w:r>
      <w:r w:rsidR="00280662">
        <w:rPr>
          <w:i/>
          <w:iCs/>
        </w:rPr>
        <w:t xml:space="preserve">s matériaux proposés </w:t>
      </w:r>
      <w:r w:rsidRPr="005B4373">
        <w:rPr>
          <w:i/>
          <w:iCs/>
        </w:rPr>
        <w:t>pour réaliser le</w:t>
      </w:r>
      <w:r w:rsidR="00280662">
        <w:rPr>
          <w:i/>
          <w:iCs/>
        </w:rPr>
        <w:t xml:space="preserve"> premier de </w:t>
      </w:r>
      <w:proofErr w:type="spellStart"/>
      <w:r w:rsidR="00280662">
        <w:rPr>
          <w:i/>
          <w:iCs/>
        </w:rPr>
        <w:t>serie</w:t>
      </w:r>
      <w:proofErr w:type="spellEnd"/>
      <w:r w:rsidR="00280662">
        <w:rPr>
          <w:i/>
          <w:iCs/>
        </w:rPr>
        <w:t xml:space="preserve"> ? </w:t>
      </w:r>
      <w:r w:rsidRPr="005B4373">
        <w:rPr>
          <w:i/>
          <w:iCs/>
        </w:rPr>
        <w:t xml:space="preserve"> </w:t>
      </w:r>
    </w:p>
    <w:p w14:paraId="371B92E9" w14:textId="77777777" w:rsidR="00E13BCA" w:rsidRPr="005B4373" w:rsidRDefault="00E13BCA" w:rsidP="00E13BCA">
      <w:pPr>
        <w:pStyle w:val="Paragraphedeliste"/>
        <w:numPr>
          <w:ilvl w:val="0"/>
          <w:numId w:val="10"/>
        </w:numPr>
        <w:rPr>
          <w:i/>
          <w:iCs/>
        </w:rPr>
      </w:pPr>
      <w:r w:rsidRPr="005B4373">
        <w:rPr>
          <w:i/>
          <w:iCs/>
        </w:rPr>
        <w:t xml:space="preserve">Quel est le délai d’étude, de fabrication de l’outillage et de livraison de l’échantillonnage (tête de série) ? </w:t>
      </w:r>
    </w:p>
    <w:p w14:paraId="21460E1B" w14:textId="77777777" w:rsidR="00E13BCA" w:rsidRDefault="00E13BCA" w:rsidP="00E13BCA">
      <w:pPr>
        <w:pStyle w:val="Paragraphedeliste"/>
        <w:numPr>
          <w:ilvl w:val="0"/>
          <w:numId w:val="10"/>
        </w:numPr>
        <w:rPr>
          <w:i/>
          <w:iCs/>
        </w:rPr>
      </w:pPr>
      <w:r w:rsidRPr="005B4373">
        <w:rPr>
          <w:i/>
          <w:iCs/>
        </w:rPr>
        <w:t xml:space="preserve">Quel est le délai d’approvisionnement et de </w:t>
      </w:r>
      <w:r w:rsidRPr="00FB636D">
        <w:rPr>
          <w:i/>
          <w:iCs/>
        </w:rPr>
        <w:t xml:space="preserve">livraison de l’ensemble des verrines au sein de la DPGF ? </w:t>
      </w:r>
    </w:p>
    <w:p w14:paraId="4D48AFC0" w14:textId="77777777" w:rsidR="00E13BCA" w:rsidRPr="003C28F4" w:rsidRDefault="00E13BCA" w:rsidP="00BB585B">
      <w:pPr>
        <w:widowControl w:val="0"/>
        <w:pBdr>
          <w:top w:val="nil"/>
          <w:left w:val="nil"/>
          <w:bottom w:val="nil"/>
          <w:right w:val="nil"/>
          <w:between w:val="nil"/>
        </w:pBdr>
        <w:rPr>
          <w:i/>
          <w:iCs/>
        </w:rPr>
      </w:pPr>
    </w:p>
    <w:p w14:paraId="413CF96A" w14:textId="77777777" w:rsidR="00E13BCA" w:rsidRDefault="002E186B" w:rsidP="003C28F4">
      <w:pPr>
        <w:rPr>
          <w:b/>
          <w:sz w:val="26"/>
          <w:szCs w:val="26"/>
        </w:rPr>
      </w:pPr>
      <w:r w:rsidRPr="00E467EE">
        <w:rPr>
          <w:b/>
          <w:sz w:val="26"/>
          <w:szCs w:val="26"/>
        </w:rPr>
        <w:t xml:space="preserve">SOUS CRITERE </w:t>
      </w:r>
      <w:r>
        <w:rPr>
          <w:b/>
          <w:sz w:val="26"/>
          <w:szCs w:val="26"/>
        </w:rPr>
        <w:t xml:space="preserve">n°3 : </w:t>
      </w:r>
      <w:bookmarkStart w:id="0" w:name="_Hlk202802612"/>
      <w:r w:rsidR="003C28F4" w:rsidRPr="003C28F4">
        <w:rPr>
          <w:b/>
          <w:sz w:val="26"/>
          <w:szCs w:val="26"/>
        </w:rPr>
        <w:t xml:space="preserve"> </w:t>
      </w:r>
      <w:bookmarkEnd w:id="0"/>
      <w:r w:rsidR="00F035FE">
        <w:rPr>
          <w:b/>
          <w:sz w:val="26"/>
          <w:szCs w:val="26"/>
        </w:rPr>
        <w:t>Conditionnement</w:t>
      </w:r>
      <w:r>
        <w:rPr>
          <w:b/>
          <w:sz w:val="26"/>
          <w:szCs w:val="26"/>
        </w:rPr>
        <w:t xml:space="preserve"> </w:t>
      </w:r>
      <w:r w:rsidRPr="00E467EE">
        <w:rPr>
          <w:b/>
          <w:sz w:val="26"/>
          <w:szCs w:val="26"/>
        </w:rPr>
        <w:t>(</w:t>
      </w:r>
      <w:r w:rsidR="003C28F4">
        <w:rPr>
          <w:b/>
          <w:sz w:val="26"/>
          <w:szCs w:val="26"/>
        </w:rPr>
        <w:t>20</w:t>
      </w:r>
      <w:r w:rsidR="00B60478">
        <w:rPr>
          <w:b/>
          <w:sz w:val="26"/>
          <w:szCs w:val="26"/>
        </w:rPr>
        <w:t xml:space="preserve"> </w:t>
      </w:r>
      <w:r w:rsidRPr="00E467EE">
        <w:rPr>
          <w:b/>
          <w:sz w:val="26"/>
          <w:szCs w:val="26"/>
        </w:rPr>
        <w:t>%) :</w:t>
      </w:r>
    </w:p>
    <w:p w14:paraId="7CAB154D" w14:textId="3EC3060F" w:rsidR="00F035FE" w:rsidRDefault="006C5088" w:rsidP="003C28F4">
      <w:r>
        <w:t>Le candidat précise ici l</w:t>
      </w:r>
      <w:r w:rsidR="003C28F4" w:rsidRPr="00347090">
        <w:t>e</w:t>
      </w:r>
      <w:r w:rsidR="00F035FE">
        <w:t xml:space="preserve"> conditionnement optimal qu’il propose en sachant qu’une seule </w:t>
      </w:r>
      <w:r w:rsidR="00280662">
        <w:t>livraison</w:t>
      </w:r>
      <w:r w:rsidR="00F035FE">
        <w:t xml:space="preserve"> aura lieu pendant la durée du marché.</w:t>
      </w:r>
    </w:p>
    <w:p w14:paraId="4577B3EB" w14:textId="0D6A2D56" w:rsidR="00705542" w:rsidRDefault="00F035FE" w:rsidP="003C28F4">
      <w:r>
        <w:t>Ce conditionnement devra garantir la livraison de ces verrines en parfait état</w:t>
      </w:r>
      <w:r w:rsidR="005B4373">
        <w:t xml:space="preserve"> mais également leurs stockages en magasin BNF sur palettes pour une durée de plusieurs mois avant leur installation en salle de lecture. Les verrines seront conditionnées par lots transportables sur chariot</w:t>
      </w:r>
      <w:r w:rsidR="006C5088">
        <w:t xml:space="preserve"> </w:t>
      </w:r>
    </w:p>
    <w:p w14:paraId="77ECE5C3" w14:textId="77777777" w:rsidR="006C5088" w:rsidRDefault="006C5088" w:rsidP="003C28F4">
      <w:pPr>
        <w:rPr>
          <w:b/>
          <w:sz w:val="26"/>
          <w:szCs w:val="26"/>
        </w:rPr>
      </w:pPr>
      <w:bookmarkStart w:id="1" w:name="_GoBack"/>
      <w:bookmarkEnd w:id="1"/>
    </w:p>
    <w:p w14:paraId="7C393F0C" w14:textId="0939378D" w:rsidR="003A3DD2" w:rsidRPr="00AE4C9B" w:rsidRDefault="003A3DD2" w:rsidP="00A239E9">
      <w:pPr>
        <w:widowControl w:val="0"/>
        <w:pBdr>
          <w:top w:val="nil"/>
          <w:left w:val="nil"/>
          <w:bottom w:val="nil"/>
          <w:right w:val="nil"/>
          <w:between w:val="nil"/>
        </w:pBdr>
        <w:rPr>
          <w:i/>
          <w:sz w:val="20"/>
          <w:szCs w:val="20"/>
        </w:rPr>
      </w:pPr>
    </w:p>
    <w:sectPr w:rsidR="003A3DD2" w:rsidRPr="00AE4C9B">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88311D2" w16cex:dateUtc="2025-02-03T15:42:49.724Z"/>
  <w16cex:commentExtensible w16cex:durableId="398CEA77" w16cex:dateUtc="2025-02-03T15:46:46.374Z"/>
  <w16cex:commentExtensible w16cex:durableId="09689B0A" w16cex:dateUtc="2025-02-03T15:47:32.069Z"/>
  <w16cex:commentExtensible w16cex:durableId="4F018F26" w16cex:dateUtc="2025-02-03T15:48:08.913Z"/>
  <w16cex:commentExtensible w16cex:durableId="4B4DEAAE" w16cex:dateUtc="2025-02-03T15:49:07.515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07B40"/>
    <w:multiLevelType w:val="multilevel"/>
    <w:tmpl w:val="1ECE08D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7A7B70"/>
    <w:multiLevelType w:val="multilevel"/>
    <w:tmpl w:val="1ECE08D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DE21C3"/>
    <w:multiLevelType w:val="hybridMultilevel"/>
    <w:tmpl w:val="31A63A8A"/>
    <w:lvl w:ilvl="0" w:tplc="7D3E215C">
      <w:start w:val="20"/>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6E308F"/>
    <w:multiLevelType w:val="hybridMultilevel"/>
    <w:tmpl w:val="62689B6C"/>
    <w:lvl w:ilvl="0" w:tplc="F440BB9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8680199"/>
    <w:multiLevelType w:val="hybridMultilevel"/>
    <w:tmpl w:val="173E0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B820B1A"/>
    <w:multiLevelType w:val="multilevel"/>
    <w:tmpl w:val="08ECC0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5CF2505"/>
    <w:multiLevelType w:val="multilevel"/>
    <w:tmpl w:val="F8905E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1171F0"/>
    <w:multiLevelType w:val="hybridMultilevel"/>
    <w:tmpl w:val="8C8E981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3BE31F5"/>
    <w:multiLevelType w:val="hybridMultilevel"/>
    <w:tmpl w:val="495E2F6E"/>
    <w:lvl w:ilvl="0" w:tplc="08085A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FB6CD5"/>
    <w:multiLevelType w:val="hybridMultilevel"/>
    <w:tmpl w:val="C4823AFE"/>
    <w:lvl w:ilvl="0" w:tplc="F47A8E9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1"/>
  </w:num>
  <w:num w:numId="5">
    <w:abstractNumId w:val="5"/>
  </w:num>
  <w:num w:numId="6">
    <w:abstractNumId w:val="6"/>
  </w:num>
  <w:num w:numId="7">
    <w:abstractNumId w:val="2"/>
  </w:num>
  <w:num w:numId="8">
    <w:abstractNumId w:val="7"/>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0FC"/>
    <w:rsid w:val="000B4957"/>
    <w:rsid w:val="00147664"/>
    <w:rsid w:val="00171188"/>
    <w:rsid w:val="00190B7A"/>
    <w:rsid w:val="0021169B"/>
    <w:rsid w:val="002615FD"/>
    <w:rsid w:val="00280662"/>
    <w:rsid w:val="002A1DE0"/>
    <w:rsid w:val="002B4337"/>
    <w:rsid w:val="002C776C"/>
    <w:rsid w:val="002E186B"/>
    <w:rsid w:val="00300D80"/>
    <w:rsid w:val="00305968"/>
    <w:rsid w:val="00347090"/>
    <w:rsid w:val="00373F4C"/>
    <w:rsid w:val="00386D50"/>
    <w:rsid w:val="003A3DD2"/>
    <w:rsid w:val="003A7A7B"/>
    <w:rsid w:val="003C28F4"/>
    <w:rsid w:val="003C7F03"/>
    <w:rsid w:val="00445E36"/>
    <w:rsid w:val="00447963"/>
    <w:rsid w:val="00467546"/>
    <w:rsid w:val="004E37C4"/>
    <w:rsid w:val="004E3B06"/>
    <w:rsid w:val="004F15DD"/>
    <w:rsid w:val="005015C9"/>
    <w:rsid w:val="00596AEF"/>
    <w:rsid w:val="005A4909"/>
    <w:rsid w:val="005B4373"/>
    <w:rsid w:val="006748D9"/>
    <w:rsid w:val="006C5088"/>
    <w:rsid w:val="006F4C15"/>
    <w:rsid w:val="00700102"/>
    <w:rsid w:val="00705542"/>
    <w:rsid w:val="00721FCD"/>
    <w:rsid w:val="0072712F"/>
    <w:rsid w:val="00772729"/>
    <w:rsid w:val="007A333C"/>
    <w:rsid w:val="007B20F6"/>
    <w:rsid w:val="007B52C2"/>
    <w:rsid w:val="00870CFB"/>
    <w:rsid w:val="0092632B"/>
    <w:rsid w:val="009570FC"/>
    <w:rsid w:val="009600DA"/>
    <w:rsid w:val="009B36C9"/>
    <w:rsid w:val="009C20CF"/>
    <w:rsid w:val="00A076BE"/>
    <w:rsid w:val="00A239E9"/>
    <w:rsid w:val="00A3025E"/>
    <w:rsid w:val="00A5111B"/>
    <w:rsid w:val="00AB5076"/>
    <w:rsid w:val="00AE4C9B"/>
    <w:rsid w:val="00B60478"/>
    <w:rsid w:val="00B964D0"/>
    <w:rsid w:val="00BB230F"/>
    <w:rsid w:val="00BB585B"/>
    <w:rsid w:val="00BF6073"/>
    <w:rsid w:val="00CC0DFB"/>
    <w:rsid w:val="00D0038C"/>
    <w:rsid w:val="00D04606"/>
    <w:rsid w:val="00D71D10"/>
    <w:rsid w:val="00DC2AF0"/>
    <w:rsid w:val="00DE668F"/>
    <w:rsid w:val="00DF429C"/>
    <w:rsid w:val="00E100E1"/>
    <w:rsid w:val="00E13BCA"/>
    <w:rsid w:val="00E467EE"/>
    <w:rsid w:val="00E70EE4"/>
    <w:rsid w:val="00E926F4"/>
    <w:rsid w:val="00EE26A3"/>
    <w:rsid w:val="00F016E3"/>
    <w:rsid w:val="00F035FE"/>
    <w:rsid w:val="00F55B43"/>
    <w:rsid w:val="00F962E6"/>
    <w:rsid w:val="00FB636D"/>
    <w:rsid w:val="05FD7B14"/>
    <w:rsid w:val="2975BA7A"/>
    <w:rsid w:val="2CDCF5E5"/>
    <w:rsid w:val="5D2424A9"/>
    <w:rsid w:val="759551CC"/>
    <w:rsid w:val="77EBB5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040C2"/>
  <w15:chartTrackingRefBased/>
  <w15:docId w15:val="{68FD38B5-E2F8-4AA2-8BA7-19F98D504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A7A7B"/>
    <w:rPr>
      <w:color w:val="808080"/>
    </w:rPr>
  </w:style>
  <w:style w:type="paragraph" w:styleId="Paragraphedeliste">
    <w:name w:val="List Paragraph"/>
    <w:basedOn w:val="Normal"/>
    <w:uiPriority w:val="34"/>
    <w:qFormat/>
    <w:rsid w:val="003A7A7B"/>
    <w:pPr>
      <w:ind w:left="720"/>
      <w:contextualSpacing/>
    </w:pPr>
  </w:style>
  <w:style w:type="character" w:styleId="Marquedecommentaire">
    <w:name w:val="annotation reference"/>
    <w:basedOn w:val="Policepardfaut"/>
    <w:uiPriority w:val="99"/>
    <w:semiHidden/>
    <w:unhideWhenUsed/>
    <w:rsid w:val="00BB585B"/>
    <w:rPr>
      <w:sz w:val="16"/>
      <w:szCs w:val="16"/>
    </w:rPr>
  </w:style>
  <w:style w:type="paragraph" w:styleId="Commentaire">
    <w:name w:val="annotation text"/>
    <w:basedOn w:val="Normal"/>
    <w:link w:val="CommentaireCar"/>
    <w:unhideWhenUsed/>
    <w:rsid w:val="00BB585B"/>
    <w:pPr>
      <w:spacing w:line="240" w:lineRule="auto"/>
    </w:pPr>
    <w:rPr>
      <w:sz w:val="20"/>
      <w:szCs w:val="20"/>
    </w:rPr>
  </w:style>
  <w:style w:type="character" w:customStyle="1" w:styleId="CommentaireCar">
    <w:name w:val="Commentaire Car"/>
    <w:basedOn w:val="Policepardfaut"/>
    <w:link w:val="Commentaire"/>
    <w:rsid w:val="00BB585B"/>
    <w:rPr>
      <w:sz w:val="20"/>
      <w:szCs w:val="20"/>
    </w:rPr>
  </w:style>
  <w:style w:type="paragraph" w:styleId="Objetducommentaire">
    <w:name w:val="annotation subject"/>
    <w:basedOn w:val="Commentaire"/>
    <w:next w:val="Commentaire"/>
    <w:link w:val="ObjetducommentaireCar"/>
    <w:uiPriority w:val="99"/>
    <w:semiHidden/>
    <w:unhideWhenUsed/>
    <w:rsid w:val="00BB585B"/>
    <w:rPr>
      <w:b/>
      <w:bCs/>
    </w:rPr>
  </w:style>
  <w:style w:type="character" w:customStyle="1" w:styleId="ObjetducommentaireCar">
    <w:name w:val="Objet du commentaire Car"/>
    <w:basedOn w:val="CommentaireCar"/>
    <w:link w:val="Objetducommentaire"/>
    <w:uiPriority w:val="99"/>
    <w:semiHidden/>
    <w:rsid w:val="00BB585B"/>
    <w:rPr>
      <w:b/>
      <w:bCs/>
      <w:sz w:val="20"/>
      <w:szCs w:val="20"/>
    </w:rPr>
  </w:style>
  <w:style w:type="paragraph" w:styleId="Textedebulles">
    <w:name w:val="Balloon Text"/>
    <w:basedOn w:val="Normal"/>
    <w:link w:val="TextedebullesCar"/>
    <w:uiPriority w:val="99"/>
    <w:semiHidden/>
    <w:unhideWhenUsed/>
    <w:rsid w:val="00BB585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B585B"/>
    <w:rPr>
      <w:rFonts w:ascii="Segoe UI" w:hAnsi="Segoe UI" w:cs="Segoe UI"/>
      <w:sz w:val="18"/>
      <w:szCs w:val="18"/>
    </w:rPr>
  </w:style>
  <w:style w:type="paragraph" w:customStyle="1" w:styleId="Car1CarCarCharChar">
    <w:name w:val="Car1 Car Car Char Char"/>
    <w:basedOn w:val="Normal"/>
    <w:semiHidden/>
    <w:rsid w:val="003C28F4"/>
    <w:pPr>
      <w:spacing w:after="160" w:line="240" w:lineRule="exact"/>
      <w:ind w:left="1418"/>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90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4591f83b58e6493f"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96A3A361FAE4EAAB7E3EC430957601F"/>
        <w:category>
          <w:name w:val="Général"/>
          <w:gallery w:val="placeholder"/>
        </w:category>
        <w:types>
          <w:type w:val="bbPlcHdr"/>
        </w:types>
        <w:behaviors>
          <w:behavior w:val="content"/>
        </w:behaviors>
        <w:guid w:val="{CD484E13-D20D-44F0-9E40-AEAA0DAE5957}"/>
      </w:docPartPr>
      <w:docPartBody>
        <w:p w:rsidR="007B20F6" w:rsidRDefault="002A1DE0" w:rsidP="002A1DE0">
          <w:pPr>
            <w:pStyle w:val="396A3A361FAE4EAAB7E3EC430957601F"/>
          </w:pPr>
          <w:r w:rsidRPr="00AB30BC">
            <w:rPr>
              <w:rStyle w:val="Textedelespacerserv"/>
              <w:rFonts w:eastAsiaTheme="minorHAnsi"/>
            </w:rPr>
            <w:t>Cliquez ici pour taper du texte.</w:t>
          </w:r>
        </w:p>
      </w:docPartBody>
    </w:docPart>
    <w:docPart>
      <w:docPartPr>
        <w:name w:val="4186EAD447AA418288B5B0860651EFA6"/>
        <w:category>
          <w:name w:val="Général"/>
          <w:gallery w:val="placeholder"/>
        </w:category>
        <w:types>
          <w:type w:val="bbPlcHdr"/>
        </w:types>
        <w:behaviors>
          <w:behavior w:val="content"/>
        </w:behaviors>
        <w:guid w:val="{035F39AC-F5A6-4C0E-961B-9A81ED103343}"/>
      </w:docPartPr>
      <w:docPartBody>
        <w:p w:rsidR="00E409AF" w:rsidRDefault="007B20F6" w:rsidP="007B20F6">
          <w:pPr>
            <w:pStyle w:val="4186EAD447AA418288B5B0860651EFA6"/>
          </w:pPr>
          <w:r w:rsidRPr="00AB30BC">
            <w:rPr>
              <w:rStyle w:val="Textedelespacerserv"/>
              <w:rFonts w:eastAsiaTheme="minorHAnsi"/>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E0"/>
    <w:rsid w:val="000177D5"/>
    <w:rsid w:val="00065DB8"/>
    <w:rsid w:val="00075A90"/>
    <w:rsid w:val="00086F53"/>
    <w:rsid w:val="000D412C"/>
    <w:rsid w:val="000F1ED6"/>
    <w:rsid w:val="002A1DE0"/>
    <w:rsid w:val="002C7AA3"/>
    <w:rsid w:val="002F2264"/>
    <w:rsid w:val="003279EC"/>
    <w:rsid w:val="003668BE"/>
    <w:rsid w:val="003943D6"/>
    <w:rsid w:val="00522296"/>
    <w:rsid w:val="00591346"/>
    <w:rsid w:val="006F15B4"/>
    <w:rsid w:val="00792736"/>
    <w:rsid w:val="007B20F6"/>
    <w:rsid w:val="00A05026"/>
    <w:rsid w:val="00B93DED"/>
    <w:rsid w:val="00DF42E7"/>
    <w:rsid w:val="00E409AF"/>
    <w:rsid w:val="00FB3B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7B20F6"/>
    <w:rPr>
      <w:color w:val="808080"/>
    </w:rPr>
  </w:style>
  <w:style w:type="paragraph" w:customStyle="1" w:styleId="0255C27FABC041E28BEC2F67E35368CD">
    <w:name w:val="0255C27FABC041E28BEC2F67E35368CD"/>
    <w:rsid w:val="002A1DE0"/>
  </w:style>
  <w:style w:type="paragraph" w:customStyle="1" w:styleId="D89FAEE319304510B04CA9CBDC27E372">
    <w:name w:val="D89FAEE319304510B04CA9CBDC27E372"/>
    <w:rsid w:val="002A1DE0"/>
  </w:style>
  <w:style w:type="paragraph" w:customStyle="1" w:styleId="396A3A361FAE4EAAB7E3EC430957601F">
    <w:name w:val="396A3A361FAE4EAAB7E3EC430957601F"/>
    <w:rsid w:val="002A1DE0"/>
  </w:style>
  <w:style w:type="paragraph" w:customStyle="1" w:styleId="4186EAD447AA418288B5B0860651EFA6">
    <w:name w:val="4186EAD447AA418288B5B0860651EFA6"/>
    <w:rsid w:val="007B20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699C3-FCA0-42C4-94D1-3643F63D2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262</Words>
  <Characters>1446</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HEBERT</dc:creator>
  <cp:keywords/>
  <dc:description/>
  <cp:lastModifiedBy>Nathan HEBERT</cp:lastModifiedBy>
  <cp:revision>10</cp:revision>
  <dcterms:created xsi:type="dcterms:W3CDTF">2025-10-01T14:51:00Z</dcterms:created>
  <dcterms:modified xsi:type="dcterms:W3CDTF">2025-10-01T15:28:00Z</dcterms:modified>
</cp:coreProperties>
</file>